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F12E" w14:textId="77777777" w:rsidR="007B4D44" w:rsidRPr="00194353" w:rsidRDefault="00194353" w:rsidP="00AE62C0">
      <w:pPr>
        <w:jc w:val="both"/>
        <w:rPr>
          <w:b/>
          <w:sz w:val="28"/>
          <w:szCs w:val="28"/>
        </w:rPr>
      </w:pPr>
      <w:r w:rsidRPr="00194353">
        <w:rPr>
          <w:b/>
          <w:sz w:val="28"/>
          <w:szCs w:val="28"/>
        </w:rPr>
        <w:t xml:space="preserve">Závěrečná zpráva k organizaci České národní tour ABV v </w:t>
      </w:r>
      <w:proofErr w:type="spellStart"/>
      <w:r w:rsidRPr="00194353">
        <w:rPr>
          <w:b/>
          <w:sz w:val="28"/>
          <w:szCs w:val="28"/>
        </w:rPr>
        <w:t>beachvolejbalu</w:t>
      </w:r>
      <w:proofErr w:type="spellEnd"/>
    </w:p>
    <w:p w14:paraId="634627E2" w14:textId="77777777" w:rsidR="00194353" w:rsidRDefault="00194353" w:rsidP="00AE62C0">
      <w:pPr>
        <w:jc w:val="both"/>
      </w:pPr>
    </w:p>
    <w:p w14:paraId="1574EF75" w14:textId="3F90FCA5" w:rsidR="00194353" w:rsidRDefault="00194353" w:rsidP="00AE62C0">
      <w:pPr>
        <w:jc w:val="both"/>
      </w:pPr>
      <w:r>
        <w:t>Zpracoval a předkládá Jan Meruna, předseda ABV odpovědný za národní tour</w:t>
      </w:r>
    </w:p>
    <w:p w14:paraId="38392D1E" w14:textId="0484B650" w:rsidR="006D4784" w:rsidRDefault="006D4784" w:rsidP="00AE62C0">
      <w:pPr>
        <w:jc w:val="both"/>
      </w:pPr>
    </w:p>
    <w:p w14:paraId="7252C971" w14:textId="509A02F7" w:rsidR="006D4784" w:rsidRDefault="006D4784" w:rsidP="00AE62C0">
      <w:pPr>
        <w:jc w:val="both"/>
      </w:pPr>
      <w:r>
        <w:t xml:space="preserve">Národní tour (NT) byla připravována již na podzim rok 2020, ale s velkou obavou, kdy a v jaké formě začne. Nepřekonaná pandemie Covid-19 byla a je stále velkým strašákem. Díky tomuto omezení nezačala zimní halová sezóna a hráči a hráčky se dostali do tréninkového procesu až po uklizení hal. </w:t>
      </w:r>
    </w:p>
    <w:p w14:paraId="3F709732" w14:textId="775A7F44" w:rsidR="006D4784" w:rsidRDefault="006D4784" w:rsidP="00AE62C0">
      <w:pPr>
        <w:jc w:val="both"/>
      </w:pPr>
      <w:r>
        <w:t xml:space="preserve">V podobném duchu se nesla i samotná přípravna hrací sezóny. NT byla odstartována až v posledním víkendu měsíce května 2021, ale i přesto bylo uspořádáno podobné množství turnajů jako roky předtím, ale například v kategorii mužů se podařilo uspořádat turnajů více. Díky opožděnému startu NT jsme se rozhodli pořádat turnaje i v září 2021. </w:t>
      </w:r>
    </w:p>
    <w:p w14:paraId="65D157F3" w14:textId="6A4A68A8" w:rsidR="006D4784" w:rsidRDefault="006D4784" w:rsidP="00AE62C0">
      <w:pPr>
        <w:jc w:val="both"/>
      </w:pPr>
      <w:r>
        <w:t>Jednotlivý promotéři přistoupili k organizaci s velkou profesionalitou</w:t>
      </w:r>
      <w:r w:rsidR="00EC3284">
        <w:t xml:space="preserve"> i přestože byli omezeni Vládním nařízení, které se měnilo, co dva týdny. Tyto nařízení jsme museli přepsat do našich podmínek, což někdy dalo nemálo úsilí.</w:t>
      </w:r>
    </w:p>
    <w:p w14:paraId="439DE98B" w14:textId="6C18DA23" w:rsidR="00EC3284" w:rsidRDefault="00EC3284" w:rsidP="00AE62C0">
      <w:pPr>
        <w:jc w:val="both"/>
      </w:pPr>
      <w:r>
        <w:t xml:space="preserve">Při organizaci jsme vycházeli z navrženého rozpočtu, který se podařilo zachovat v reálné podobě i po volbě v ČVS, za což děkuji. Díky zvýšenému rozpočtu oproti předchozímu roku se podařilo významně navýšit podporu promotérům, a i po několika letech samotným rozhodčím. Věřím, že se podaří zachovat minimálně současné prostředky na NT i pro příští rok. Finančních prostředků by bylo, ale třeba více z důvodu navrhovanému rozšíření NT o turnaje U16. Pokud chceme v budoucnu konkurovat Evropě v mládeži je třeba začít měřit mládež již od U16 </w:t>
      </w:r>
      <w:r w:rsidR="00E27386">
        <w:t xml:space="preserve">v </w:t>
      </w:r>
      <w:r>
        <w:t>samo</w:t>
      </w:r>
      <w:r w:rsidR="00E27386">
        <w:t>statné</w:t>
      </w:r>
      <w:r>
        <w:t xml:space="preserve"> tour. Proto jsme v letošním roce pilotně organizovali MČR U16</w:t>
      </w:r>
      <w:r w:rsidR="00E27386">
        <w:t>, kdy body byly získávány v NT U18.</w:t>
      </w:r>
    </w:p>
    <w:p w14:paraId="1075623C" w14:textId="3023E1F8" w:rsidR="00E27386" w:rsidRDefault="00E27386" w:rsidP="00AE62C0">
      <w:pPr>
        <w:jc w:val="both"/>
      </w:pPr>
      <w:r>
        <w:t xml:space="preserve">Opět se letos projevilo, že na začátku sezóny je mezi mládeží obrovský zájem o hraní, které opadává příchodem prázdnin a na turnaje jezdí již jen ti co o </w:t>
      </w:r>
      <w:proofErr w:type="spellStart"/>
      <w:r>
        <w:t>beach</w:t>
      </w:r>
      <w:proofErr w:type="spellEnd"/>
      <w:r>
        <w:t xml:space="preserve"> mají opravdový zájem.</w:t>
      </w:r>
    </w:p>
    <w:p w14:paraId="10D72558" w14:textId="53A8E3B7" w:rsidR="00E27386" w:rsidRDefault="00E27386" w:rsidP="00AE62C0">
      <w:pPr>
        <w:jc w:val="both"/>
      </w:pPr>
      <w:r>
        <w:t>Opakující problémy při organizaci turnajů a jejich obsazením ze strany hráčů jsou: velikosti areálů, kapacita volných rozhodčích (letos po Covidu opravdu veliký problém), dojezdové vzdálenosti pro samotné hráče. Propojit těchto několik aspektů je dost často neřešitelný problém pro organizaci většího počtu turnajů.</w:t>
      </w:r>
    </w:p>
    <w:p w14:paraId="1134D7FF" w14:textId="2C159694" w:rsidR="00E27386" w:rsidRDefault="00E27386" w:rsidP="00AE62C0">
      <w:pPr>
        <w:jc w:val="both"/>
      </w:pPr>
      <w:proofErr w:type="spellStart"/>
      <w:r>
        <w:t>Beachvolejbal</w:t>
      </w:r>
      <w:proofErr w:type="spellEnd"/>
      <w:r>
        <w:t xml:space="preserve"> v letošním roce získal svého partnera Skupinu ČEZ. Věřím, že se podaří partnera přesvědčit i pro spolupráci v dalších letech. Samotná prezentace partnera byla realizována, jak v areálech, tak n</w:t>
      </w:r>
      <w:r w:rsidR="005A1566">
        <w:t>a</w:t>
      </w:r>
      <w:r>
        <w:t xml:space="preserve"> jednotlivých turnajích formou bannerové prezentace</w:t>
      </w:r>
      <w:r w:rsidR="005A1566">
        <w:t xml:space="preserve"> i vrcholem na MČR dospělých a MČR klubů. </w:t>
      </w:r>
    </w:p>
    <w:p w14:paraId="70CCB8B1" w14:textId="2B54E5A8" w:rsidR="005A1566" w:rsidRDefault="005A1566" w:rsidP="00AE62C0">
      <w:pPr>
        <w:jc w:val="both"/>
      </w:pPr>
      <w:r>
        <w:t xml:space="preserve">Dle mého názoru pokulháváme v samotné prezentaci </w:t>
      </w:r>
      <w:proofErr w:type="spellStart"/>
      <w:proofErr w:type="gramStart"/>
      <w:r>
        <w:t>beachvolejbalu</w:t>
      </w:r>
      <w:proofErr w:type="spellEnd"/>
      <w:proofErr w:type="gramEnd"/>
      <w:r>
        <w:t xml:space="preserve"> resp. NT na venek. Nedaří se nám pravidelně </w:t>
      </w:r>
      <w:proofErr w:type="spellStart"/>
      <w:r>
        <w:t>streamovat</w:t>
      </w:r>
      <w:proofErr w:type="spellEnd"/>
      <w:r>
        <w:t xml:space="preserve"> turnaje Českého poháru. Probléme jsou finance. Technické a personální </w:t>
      </w:r>
      <w:proofErr w:type="gramStart"/>
      <w:r>
        <w:t xml:space="preserve">zabezpečení  </w:t>
      </w:r>
      <w:proofErr w:type="spellStart"/>
      <w:r>
        <w:t>streamingu</w:t>
      </w:r>
      <w:proofErr w:type="spellEnd"/>
      <w:proofErr w:type="gramEnd"/>
      <w:r>
        <w:t xml:space="preserve"> je nemalá finanční zátěž pro jednotlivé promotéry. </w:t>
      </w:r>
    </w:p>
    <w:p w14:paraId="6BA0BF48" w14:textId="77777777" w:rsidR="00E27386" w:rsidRDefault="00E27386"/>
    <w:p w14:paraId="138B7931" w14:textId="77777777" w:rsidR="005A1566" w:rsidRDefault="005A1566" w:rsidP="005A1566">
      <w:pPr>
        <w:rPr>
          <w:b/>
          <w:bCs/>
          <w:sz w:val="32"/>
          <w:szCs w:val="32"/>
          <w:u w:val="single"/>
        </w:rPr>
      </w:pPr>
      <w:r w:rsidRPr="00921F16">
        <w:rPr>
          <w:b/>
          <w:bCs/>
          <w:sz w:val="32"/>
          <w:szCs w:val="32"/>
          <w:u w:val="single"/>
        </w:rPr>
        <w:t>Sezóna 20</w:t>
      </w:r>
      <w:r>
        <w:rPr>
          <w:b/>
          <w:bCs/>
          <w:sz w:val="32"/>
          <w:szCs w:val="32"/>
          <w:u w:val="single"/>
        </w:rPr>
        <w:t>21 letní:</w:t>
      </w:r>
    </w:p>
    <w:p w14:paraId="68B4FE67" w14:textId="77777777" w:rsidR="005A1566" w:rsidRDefault="005A1566" w:rsidP="005A1566">
      <w:pPr>
        <w:rPr>
          <w:b/>
          <w:bCs/>
          <w:sz w:val="32"/>
          <w:szCs w:val="32"/>
          <w:u w:val="single"/>
        </w:rPr>
      </w:pPr>
    </w:p>
    <w:p w14:paraId="029098B4" w14:textId="4F71964E" w:rsidR="005A1566" w:rsidRDefault="008C411B" w:rsidP="005A1566">
      <w:pPr>
        <w:rPr>
          <w:sz w:val="32"/>
          <w:szCs w:val="32"/>
        </w:rPr>
      </w:pPr>
      <w:r w:rsidRPr="00921F16">
        <w:rPr>
          <w:sz w:val="32"/>
          <w:szCs w:val="32"/>
        </w:rPr>
        <w:t>Turnaje – dospělých</w:t>
      </w:r>
    </w:p>
    <w:p w14:paraId="003ED85C" w14:textId="77777777" w:rsidR="005A1566" w:rsidRDefault="005A1566" w:rsidP="005A1566">
      <w:pPr>
        <w:rPr>
          <w:sz w:val="32"/>
          <w:szCs w:val="32"/>
        </w:rPr>
      </w:pPr>
    </w:p>
    <w:p w14:paraId="05FEDFED" w14:textId="0E18FC66" w:rsidR="005A1566" w:rsidRDefault="005A1566" w:rsidP="005A1566">
      <w:pPr>
        <w:rPr>
          <w:sz w:val="32"/>
          <w:szCs w:val="32"/>
        </w:rPr>
      </w:pPr>
      <w:r>
        <w:rPr>
          <w:sz w:val="32"/>
          <w:szCs w:val="32"/>
        </w:rPr>
        <w:t>Ženy: 23 turnajů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Muži: 24 turnajů</w:t>
      </w:r>
    </w:p>
    <w:p w14:paraId="1DE12870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t>1x MČR</w:t>
      </w:r>
      <w:r>
        <w:tab/>
      </w:r>
      <w:r>
        <w:tab/>
      </w:r>
      <w:r>
        <w:tab/>
      </w:r>
      <w:r>
        <w:tab/>
      </w:r>
      <w:r>
        <w:tab/>
        <w:t>- 1x MČR</w:t>
      </w:r>
    </w:p>
    <w:p w14:paraId="61D913C2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t>1x MČR U22</w:t>
      </w:r>
      <w:r>
        <w:tab/>
      </w:r>
      <w:r>
        <w:tab/>
      </w:r>
      <w:r>
        <w:tab/>
      </w:r>
      <w:r>
        <w:tab/>
      </w:r>
      <w:r>
        <w:tab/>
        <w:t>- 1x MČR U22</w:t>
      </w:r>
    </w:p>
    <w:p w14:paraId="5FD7D201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lastRenderedPageBreak/>
        <w:t>1x Super cup</w:t>
      </w:r>
      <w:r>
        <w:tab/>
        <w:t xml:space="preserve">       </w:t>
      </w:r>
      <w:r>
        <w:tab/>
      </w:r>
      <w:r>
        <w:tab/>
      </w:r>
      <w:r>
        <w:tab/>
      </w:r>
      <w:r>
        <w:tab/>
        <w:t>- 1x Super cup</w:t>
      </w:r>
    </w:p>
    <w:p w14:paraId="75A04E52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t>3x 3*Český pohár</w:t>
      </w:r>
      <w:r>
        <w:tab/>
      </w:r>
      <w:r>
        <w:tab/>
      </w:r>
      <w:r>
        <w:tab/>
      </w:r>
      <w:r>
        <w:tab/>
        <w:t>- 2x 3*Český pohár</w:t>
      </w:r>
    </w:p>
    <w:p w14:paraId="21E99774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t>2x 2*Český pohár</w:t>
      </w:r>
      <w:r>
        <w:tab/>
      </w:r>
      <w:r>
        <w:tab/>
      </w:r>
      <w:r>
        <w:tab/>
      </w:r>
      <w:r>
        <w:tab/>
        <w:t>- 2x 2*Český pohár</w:t>
      </w:r>
    </w:p>
    <w:p w14:paraId="1963F3C4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t>3x 1*Český pohár</w:t>
      </w:r>
      <w:r>
        <w:tab/>
      </w:r>
      <w:r>
        <w:tab/>
      </w:r>
      <w:r>
        <w:tab/>
      </w:r>
      <w:r>
        <w:tab/>
        <w:t>- 3x 1*Český pohár</w:t>
      </w:r>
    </w:p>
    <w:p w14:paraId="2A8B69A4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t>12x Letní pohár</w:t>
      </w:r>
      <w:r>
        <w:tab/>
      </w:r>
      <w:r>
        <w:tab/>
      </w:r>
      <w:r>
        <w:tab/>
      </w:r>
      <w:r>
        <w:tab/>
        <w:t>- 14x Letní pohár</w:t>
      </w:r>
    </w:p>
    <w:p w14:paraId="41607E56" w14:textId="77777777" w:rsidR="005A1566" w:rsidRDefault="005A1566" w:rsidP="005A1566"/>
    <w:p w14:paraId="33F60B23" w14:textId="77777777" w:rsidR="005A1566" w:rsidRDefault="005A1566" w:rsidP="005A1566">
      <w:pPr>
        <w:rPr>
          <w:sz w:val="32"/>
          <w:szCs w:val="32"/>
        </w:rPr>
      </w:pPr>
      <w:r w:rsidRPr="00921F16">
        <w:rPr>
          <w:sz w:val="32"/>
          <w:szCs w:val="32"/>
        </w:rPr>
        <w:t xml:space="preserve">Turnaje </w:t>
      </w:r>
      <w:r>
        <w:rPr>
          <w:sz w:val="32"/>
          <w:szCs w:val="32"/>
        </w:rPr>
        <w:t>–</w:t>
      </w:r>
      <w:r w:rsidRPr="00921F16">
        <w:rPr>
          <w:sz w:val="32"/>
          <w:szCs w:val="32"/>
        </w:rPr>
        <w:t xml:space="preserve"> mládeže</w:t>
      </w:r>
    </w:p>
    <w:p w14:paraId="01161B74" w14:textId="77777777" w:rsidR="005A1566" w:rsidRDefault="005A1566" w:rsidP="005A1566">
      <w:pPr>
        <w:rPr>
          <w:sz w:val="32"/>
          <w:szCs w:val="32"/>
        </w:rPr>
      </w:pPr>
    </w:p>
    <w:p w14:paraId="4827ED88" w14:textId="77777777" w:rsidR="005A1566" w:rsidRPr="000A2D28" w:rsidRDefault="005A1566" w:rsidP="005A1566">
      <w:pPr>
        <w:rPr>
          <w:sz w:val="32"/>
          <w:szCs w:val="32"/>
        </w:rPr>
      </w:pPr>
      <w:r>
        <w:rPr>
          <w:sz w:val="32"/>
          <w:szCs w:val="32"/>
        </w:rPr>
        <w:t>Juniorky – 8 turnajů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Junioři – 9 turnajů</w:t>
      </w:r>
      <w:r>
        <w:tab/>
      </w:r>
      <w:r>
        <w:tab/>
      </w:r>
      <w:r>
        <w:tab/>
      </w:r>
      <w:r>
        <w:tab/>
      </w:r>
    </w:p>
    <w:p w14:paraId="3ED063AF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t>1x MČR U20</w:t>
      </w:r>
      <w:r>
        <w:tab/>
      </w:r>
      <w:r>
        <w:tab/>
      </w:r>
      <w:r>
        <w:tab/>
      </w:r>
      <w:r>
        <w:tab/>
      </w:r>
      <w:r>
        <w:tab/>
        <w:t>- 1x MČR U20</w:t>
      </w:r>
    </w:p>
    <w:p w14:paraId="5B8CF761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t>5x Český pohár celostátní</w:t>
      </w:r>
      <w:r>
        <w:tab/>
      </w:r>
      <w:r>
        <w:tab/>
      </w:r>
      <w:r>
        <w:tab/>
        <w:t xml:space="preserve">- 8x Český pohár celostátní </w:t>
      </w:r>
    </w:p>
    <w:p w14:paraId="49FB3707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t>2x Český pohár oblastní</w:t>
      </w:r>
    </w:p>
    <w:p w14:paraId="457AEBDF" w14:textId="77777777" w:rsidR="005A1566" w:rsidRDefault="005A1566" w:rsidP="005A1566"/>
    <w:p w14:paraId="17B7AC2C" w14:textId="77777777" w:rsidR="005A1566" w:rsidRDefault="005A1566" w:rsidP="005A1566">
      <w:pPr>
        <w:rPr>
          <w:sz w:val="28"/>
          <w:szCs w:val="28"/>
        </w:rPr>
      </w:pPr>
      <w:r w:rsidRPr="00921F16">
        <w:rPr>
          <w:sz w:val="28"/>
          <w:szCs w:val="28"/>
        </w:rPr>
        <w:t xml:space="preserve">Kadetky – </w:t>
      </w:r>
      <w:r>
        <w:rPr>
          <w:sz w:val="28"/>
          <w:szCs w:val="28"/>
        </w:rPr>
        <w:t>10</w:t>
      </w:r>
      <w:r w:rsidRPr="00921F16">
        <w:rPr>
          <w:sz w:val="28"/>
          <w:szCs w:val="28"/>
        </w:rPr>
        <w:t xml:space="preserve"> turnajů</w:t>
      </w:r>
      <w:r w:rsidRPr="000A2D28">
        <w:rPr>
          <w:sz w:val="28"/>
          <w:szCs w:val="28"/>
        </w:rPr>
        <w:tab/>
      </w:r>
      <w:r w:rsidRPr="000A2D28">
        <w:rPr>
          <w:sz w:val="28"/>
          <w:szCs w:val="28"/>
        </w:rPr>
        <w:tab/>
      </w:r>
      <w:r w:rsidRPr="000A2D28">
        <w:rPr>
          <w:sz w:val="28"/>
          <w:szCs w:val="28"/>
        </w:rPr>
        <w:tab/>
      </w:r>
      <w:r w:rsidRPr="000A2D28">
        <w:rPr>
          <w:sz w:val="28"/>
          <w:szCs w:val="28"/>
        </w:rPr>
        <w:tab/>
        <w:t xml:space="preserve">Kadeti – </w:t>
      </w:r>
      <w:r>
        <w:rPr>
          <w:sz w:val="28"/>
          <w:szCs w:val="28"/>
        </w:rPr>
        <w:t>8</w:t>
      </w:r>
      <w:r w:rsidRPr="000A2D28">
        <w:rPr>
          <w:sz w:val="28"/>
          <w:szCs w:val="28"/>
        </w:rPr>
        <w:t xml:space="preserve"> turnajů</w:t>
      </w:r>
    </w:p>
    <w:p w14:paraId="7C54C582" w14:textId="77777777" w:rsidR="005A1566" w:rsidRPr="000A2D28" w:rsidRDefault="005A1566" w:rsidP="005A156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A2D28">
        <w:t>1x MČR U16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0A2D28">
        <w:t>1x MČR U16</w:t>
      </w:r>
    </w:p>
    <w:p w14:paraId="5B2A0EE6" w14:textId="77777777" w:rsidR="005A1566" w:rsidRDefault="005A1566" w:rsidP="005A1566">
      <w:pPr>
        <w:pStyle w:val="Odstavecseseznamem"/>
        <w:numPr>
          <w:ilvl w:val="0"/>
          <w:numId w:val="3"/>
        </w:numPr>
      </w:pPr>
      <w:r w:rsidRPr="00921F16">
        <w:t>1x MČR U1</w:t>
      </w:r>
      <w:r>
        <w:t>8</w:t>
      </w:r>
      <w:r>
        <w:tab/>
      </w:r>
      <w:r>
        <w:tab/>
      </w:r>
      <w:r>
        <w:tab/>
      </w:r>
      <w:r>
        <w:tab/>
      </w:r>
      <w:r>
        <w:tab/>
        <w:t>- 1x MČR U18</w:t>
      </w:r>
    </w:p>
    <w:p w14:paraId="778A855D" w14:textId="77777777" w:rsidR="005A1566" w:rsidRDefault="005A1566" w:rsidP="005A1566">
      <w:pPr>
        <w:pStyle w:val="Odstavecseseznamem"/>
        <w:numPr>
          <w:ilvl w:val="0"/>
          <w:numId w:val="3"/>
        </w:numPr>
      </w:pPr>
      <w:r>
        <w:t>8x Český pohár celostátní</w:t>
      </w:r>
      <w:r>
        <w:tab/>
      </w:r>
      <w:r>
        <w:tab/>
      </w:r>
      <w:r>
        <w:tab/>
        <w:t>- 6x Český pohár celostátní</w:t>
      </w:r>
    </w:p>
    <w:p w14:paraId="421313A0" w14:textId="77777777" w:rsidR="00194353" w:rsidRDefault="00194353"/>
    <w:p w14:paraId="56F81EC9" w14:textId="12F4D842" w:rsidR="002A7717" w:rsidRDefault="005A1566" w:rsidP="00AE62C0">
      <w:pPr>
        <w:jc w:val="both"/>
      </w:pPr>
      <w:r>
        <w:t>V letošním roce se dařilo více než loni uzavírat s předstihem Smlouvy o pořadatelství a vesměs včas se došlo i k vyúčtování a úhradě nákladů promotérů.</w:t>
      </w:r>
    </w:p>
    <w:p w14:paraId="56191D50" w14:textId="1C866EE4" w:rsidR="005A1566" w:rsidRDefault="005A1566" w:rsidP="00AE62C0">
      <w:pPr>
        <w:jc w:val="both"/>
      </w:pPr>
    </w:p>
    <w:p w14:paraId="6C58D8B9" w14:textId="1B0C1D6B" w:rsidR="005A1566" w:rsidRDefault="005A1566" w:rsidP="00AE62C0">
      <w:pPr>
        <w:jc w:val="both"/>
      </w:pPr>
      <w:r>
        <w:t>V letošní sezóně jsme neřešili žádný problém v oblasti dodržování Vládního nařízení a ani nedošlo k rozšíření nákazy Covid-19 na našich turnajích.</w:t>
      </w:r>
    </w:p>
    <w:p w14:paraId="3AD156BB" w14:textId="0BF91B01" w:rsidR="00924860" w:rsidRDefault="00924860" w:rsidP="00AE62C0">
      <w:pPr>
        <w:jc w:val="both"/>
      </w:pPr>
    </w:p>
    <w:p w14:paraId="0977E8F8" w14:textId="77777777" w:rsidR="00924860" w:rsidRDefault="00924860" w:rsidP="00AE62C0">
      <w:pPr>
        <w:jc w:val="both"/>
      </w:pPr>
      <w:r>
        <w:t>Čerpání rozpočtu probíhá dle schválených pravidel a rozpočtu.</w:t>
      </w:r>
    </w:p>
    <w:p w14:paraId="6E8DAB62" w14:textId="77777777" w:rsidR="00924860" w:rsidRDefault="00924860" w:rsidP="00AE62C0">
      <w:pPr>
        <w:jc w:val="both"/>
      </w:pPr>
    </w:p>
    <w:p w14:paraId="7DDE5DCE" w14:textId="3D35FC1E" w:rsidR="005A1566" w:rsidRDefault="005A1566" w:rsidP="00AE62C0">
      <w:pPr>
        <w:jc w:val="both"/>
      </w:pPr>
      <w:r>
        <w:t>Pro příští sezónu:</w:t>
      </w:r>
    </w:p>
    <w:p w14:paraId="0FD62671" w14:textId="258D739A" w:rsidR="005A1566" w:rsidRDefault="005A1566" w:rsidP="00AE62C0">
      <w:pPr>
        <w:jc w:val="both"/>
      </w:pPr>
    </w:p>
    <w:p w14:paraId="3E98976A" w14:textId="17F2B2A0" w:rsidR="005A1566" w:rsidRDefault="00924860" w:rsidP="00AE62C0">
      <w:pPr>
        <w:pStyle w:val="Odstavecseseznamem"/>
        <w:numPr>
          <w:ilvl w:val="0"/>
          <w:numId w:val="4"/>
        </w:numPr>
        <w:jc w:val="both"/>
      </w:pPr>
      <w:r>
        <w:t>Mládežnické turnaje na začátku sezóny chceme rozšířit na maximální možnou velikost (kvalifikace), aby si zahráli i ti co nemají žádné body</w:t>
      </w:r>
    </w:p>
    <w:p w14:paraId="54BB6EE7" w14:textId="400C6615" w:rsidR="00924860" w:rsidRDefault="00924860" w:rsidP="00AE62C0">
      <w:pPr>
        <w:pStyle w:val="Odstavecseseznamem"/>
        <w:numPr>
          <w:ilvl w:val="0"/>
          <w:numId w:val="4"/>
        </w:numPr>
        <w:jc w:val="both"/>
      </w:pPr>
      <w:r>
        <w:t>Zároveň s celostátní letní NT spustíme i letní krajské (regionální) turnaje právě pro začínající hráče a hráčky, kdy i tyto turnaje budou ohodnoceny body do celostátního žebříčku</w:t>
      </w:r>
    </w:p>
    <w:p w14:paraId="3592A44E" w14:textId="066A056A" w:rsidR="00924860" w:rsidRDefault="00924860" w:rsidP="00AE62C0">
      <w:pPr>
        <w:pStyle w:val="Odstavecseseznamem"/>
        <w:numPr>
          <w:ilvl w:val="0"/>
          <w:numId w:val="4"/>
        </w:numPr>
        <w:jc w:val="both"/>
      </w:pPr>
      <w:r>
        <w:t>Spustíme NT pro U16 (min.5 turnajů pro tuto kategorii)</w:t>
      </w:r>
    </w:p>
    <w:p w14:paraId="2C5E5B85" w14:textId="5805B434" w:rsidR="00924860" w:rsidRDefault="00924860" w:rsidP="00AE62C0">
      <w:pPr>
        <w:pStyle w:val="Odstavecseseznamem"/>
        <w:numPr>
          <w:ilvl w:val="0"/>
          <w:numId w:val="4"/>
        </w:numPr>
        <w:jc w:val="both"/>
      </w:pPr>
      <w:r>
        <w:t xml:space="preserve">Přemýšlíme pořádání </w:t>
      </w:r>
      <w:proofErr w:type="spellStart"/>
      <w:r>
        <w:t>Supercupů</w:t>
      </w:r>
      <w:proofErr w:type="spellEnd"/>
      <w:r>
        <w:t xml:space="preserve"> s větší mezinárodní – např. přechod na FIVB 1* s větší národní kvótou pro naše hráče.</w:t>
      </w:r>
    </w:p>
    <w:p w14:paraId="6DDF11A5" w14:textId="512234DC" w:rsidR="00924860" w:rsidRDefault="00924860" w:rsidP="00AE62C0">
      <w:pPr>
        <w:pStyle w:val="Odstavecseseznamem"/>
        <w:numPr>
          <w:ilvl w:val="0"/>
          <w:numId w:val="4"/>
        </w:numPr>
        <w:jc w:val="both"/>
      </w:pPr>
      <w:r>
        <w:t>Zvýšení počtu aktivních rozhodčích</w:t>
      </w:r>
    </w:p>
    <w:p w14:paraId="2852B6A9" w14:textId="35B46007" w:rsidR="00924860" w:rsidRDefault="00924860" w:rsidP="00AE62C0">
      <w:pPr>
        <w:pStyle w:val="Odstavecseseznamem"/>
        <w:numPr>
          <w:ilvl w:val="0"/>
          <w:numId w:val="4"/>
        </w:numPr>
        <w:jc w:val="both"/>
      </w:pPr>
      <w:r>
        <w:t>Smluvně ošetřit reprezentanty k účasti na NT</w:t>
      </w:r>
    </w:p>
    <w:p w14:paraId="63D4ACFB" w14:textId="180EB29A" w:rsidR="00924860" w:rsidRDefault="00924860" w:rsidP="00AE62C0">
      <w:pPr>
        <w:pStyle w:val="Odstavecseseznamem"/>
        <w:numPr>
          <w:ilvl w:val="0"/>
          <w:numId w:val="4"/>
        </w:numPr>
        <w:jc w:val="both"/>
      </w:pPr>
      <w:r>
        <w:t xml:space="preserve">Úprava Hracího řádu </w:t>
      </w:r>
    </w:p>
    <w:p w14:paraId="06E678D8" w14:textId="60023DE3" w:rsidR="00924860" w:rsidRDefault="00924860" w:rsidP="00AE62C0">
      <w:pPr>
        <w:pStyle w:val="Odstavecseseznamem"/>
        <w:numPr>
          <w:ilvl w:val="0"/>
          <w:numId w:val="4"/>
        </w:numPr>
        <w:jc w:val="both"/>
      </w:pPr>
      <w:proofErr w:type="spellStart"/>
      <w:r>
        <w:t>Streaming</w:t>
      </w:r>
      <w:proofErr w:type="spellEnd"/>
    </w:p>
    <w:p w14:paraId="46B57CDF" w14:textId="77777777" w:rsidR="008C411B" w:rsidRDefault="008C411B"/>
    <w:p w14:paraId="183236CB" w14:textId="3B846322" w:rsidR="008C411B" w:rsidRPr="008C411B" w:rsidRDefault="008C411B">
      <w:pPr>
        <w:rPr>
          <w:u w:val="single"/>
        </w:rPr>
      </w:pPr>
      <w:r w:rsidRPr="008C411B">
        <w:rPr>
          <w:u w:val="single"/>
        </w:rPr>
        <w:t>Přílohy:</w:t>
      </w:r>
    </w:p>
    <w:p w14:paraId="5F579155" w14:textId="77777777" w:rsidR="008C411B" w:rsidRDefault="008C411B">
      <w:pPr>
        <w:rPr>
          <w:b/>
          <w:bCs/>
        </w:rPr>
      </w:pPr>
    </w:p>
    <w:p w14:paraId="60B0A022" w14:textId="702BE75B" w:rsidR="00F93CDB" w:rsidRPr="008C411B" w:rsidRDefault="008C411B">
      <w:pPr>
        <w:rPr>
          <w:b/>
          <w:bCs/>
        </w:rPr>
      </w:pPr>
      <w:r w:rsidRPr="008C411B">
        <w:rPr>
          <w:b/>
          <w:bCs/>
        </w:rPr>
        <w:t xml:space="preserve">Zpráva STK – </w:t>
      </w:r>
      <w:proofErr w:type="spellStart"/>
      <w:r w:rsidRPr="008C411B">
        <w:rPr>
          <w:b/>
          <w:bCs/>
        </w:rPr>
        <w:t>p.Zvěřina</w:t>
      </w:r>
      <w:proofErr w:type="spellEnd"/>
    </w:p>
    <w:p w14:paraId="3E557060" w14:textId="17D72F1F" w:rsidR="00522AB2" w:rsidRPr="008C411B" w:rsidRDefault="00F93CDB">
      <w:pPr>
        <w:rPr>
          <w:b/>
          <w:bCs/>
        </w:rPr>
      </w:pPr>
      <w:r w:rsidRPr="00522AB2">
        <w:rPr>
          <w:b/>
          <w:bCs/>
        </w:rPr>
        <w:t xml:space="preserve">Zpráva komise rozhodčích </w:t>
      </w:r>
      <w:r w:rsidR="00485411" w:rsidRPr="00522AB2">
        <w:rPr>
          <w:b/>
          <w:bCs/>
        </w:rPr>
        <w:t>– p. Rychlík</w:t>
      </w:r>
    </w:p>
    <w:sectPr w:rsidR="00522AB2" w:rsidRPr="008C411B" w:rsidSect="001E69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358C"/>
    <w:multiLevelType w:val="hybridMultilevel"/>
    <w:tmpl w:val="7F0A26E8"/>
    <w:lvl w:ilvl="0" w:tplc="F65CEE1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C1D03"/>
    <w:multiLevelType w:val="hybridMultilevel"/>
    <w:tmpl w:val="863AF8F8"/>
    <w:lvl w:ilvl="0" w:tplc="053E6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1C3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A8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48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2B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47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45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42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29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861511"/>
    <w:multiLevelType w:val="hybridMultilevel"/>
    <w:tmpl w:val="7598D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64F02"/>
    <w:multiLevelType w:val="hybridMultilevel"/>
    <w:tmpl w:val="8F02CFEE"/>
    <w:lvl w:ilvl="0" w:tplc="81FE8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CB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8D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09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2F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DE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04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26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2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53"/>
    <w:rsid w:val="00086CD8"/>
    <w:rsid w:val="00092C42"/>
    <w:rsid w:val="00167498"/>
    <w:rsid w:val="00186504"/>
    <w:rsid w:val="00194353"/>
    <w:rsid w:val="001E6987"/>
    <w:rsid w:val="002331E8"/>
    <w:rsid w:val="002A60F7"/>
    <w:rsid w:val="002A7717"/>
    <w:rsid w:val="002A7863"/>
    <w:rsid w:val="002C7B12"/>
    <w:rsid w:val="00325771"/>
    <w:rsid w:val="00373338"/>
    <w:rsid w:val="00485411"/>
    <w:rsid w:val="00491BB6"/>
    <w:rsid w:val="00522AB2"/>
    <w:rsid w:val="00554C49"/>
    <w:rsid w:val="005A1566"/>
    <w:rsid w:val="005B0A7F"/>
    <w:rsid w:val="006A1A44"/>
    <w:rsid w:val="006B3DEC"/>
    <w:rsid w:val="006D4784"/>
    <w:rsid w:val="0070716A"/>
    <w:rsid w:val="0078445E"/>
    <w:rsid w:val="007A228D"/>
    <w:rsid w:val="007F4BFF"/>
    <w:rsid w:val="0080495B"/>
    <w:rsid w:val="00867B09"/>
    <w:rsid w:val="00874291"/>
    <w:rsid w:val="008C411B"/>
    <w:rsid w:val="00913C79"/>
    <w:rsid w:val="00920CC0"/>
    <w:rsid w:val="00924860"/>
    <w:rsid w:val="009E173F"/>
    <w:rsid w:val="00A57338"/>
    <w:rsid w:val="00A63C2C"/>
    <w:rsid w:val="00AE62C0"/>
    <w:rsid w:val="00BC46BA"/>
    <w:rsid w:val="00C1511A"/>
    <w:rsid w:val="00CA4A59"/>
    <w:rsid w:val="00E27386"/>
    <w:rsid w:val="00EC3284"/>
    <w:rsid w:val="00F76BD9"/>
    <w:rsid w:val="00F93CDB"/>
    <w:rsid w:val="00F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9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3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24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Jiří Carba</cp:lastModifiedBy>
  <cp:revision>2</cp:revision>
  <dcterms:created xsi:type="dcterms:W3CDTF">2021-10-29T18:50:00Z</dcterms:created>
  <dcterms:modified xsi:type="dcterms:W3CDTF">2021-10-29T18:50:00Z</dcterms:modified>
</cp:coreProperties>
</file>